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hint="eastAsia" w:ascii="宋体" w:hAnsi="宋体" w:eastAsia="宋体" w:cs="Arial"/>
          <w:b/>
          <w:color w:val="363231"/>
          <w:sz w:val="32"/>
          <w:szCs w:val="32"/>
        </w:rPr>
      </w:pPr>
      <w:r>
        <w:rPr>
          <w:rFonts w:hint="eastAsia" w:ascii="宋体" w:hAnsi="宋体" w:eastAsia="宋体" w:cs="Arial"/>
          <w:b/>
          <w:color w:val="363231"/>
          <w:sz w:val="32"/>
          <w:szCs w:val="32"/>
        </w:rPr>
        <w:t>组织紧凑有序，服务热情周到</w:t>
      </w:r>
    </w:p>
    <w:p>
      <w:pPr>
        <w:spacing w:after="240"/>
        <w:jc w:val="center"/>
        <w:rPr>
          <w:sz w:val="24"/>
          <w:szCs w:val="24"/>
        </w:rPr>
      </w:pPr>
      <w:r>
        <w:rPr>
          <w:sz w:val="24"/>
          <w:szCs w:val="24"/>
        </w:rPr>
        <w:t>东莞</w:t>
      </w:r>
      <w:r>
        <w:rPr>
          <w:rFonts w:hint="eastAsia"/>
          <w:sz w:val="24"/>
          <w:szCs w:val="24"/>
        </w:rPr>
        <w:t>理工</w:t>
      </w:r>
      <w:r>
        <w:rPr>
          <w:sz w:val="24"/>
          <w:szCs w:val="24"/>
        </w:rPr>
        <w:t>学校</w:t>
      </w:r>
      <w:r>
        <w:rPr>
          <w:rFonts w:hint="eastAsia"/>
          <w:sz w:val="24"/>
          <w:szCs w:val="24"/>
        </w:rPr>
        <w:t>承办2019年省技能大赛智能家居安装与维护竞赛获好评</w:t>
      </w:r>
    </w:p>
    <w:p>
      <w:pPr>
        <w:spacing w:line="360" w:lineRule="auto"/>
        <w:ind w:firstLine="480" w:firstLineChars="200"/>
        <w:jc w:val="left"/>
        <w:rPr>
          <w:sz w:val="24"/>
          <w:szCs w:val="24"/>
        </w:rPr>
      </w:pPr>
      <w:r>
        <w:rPr>
          <w:rFonts w:hint="eastAsia"/>
          <w:sz w:val="24"/>
          <w:szCs w:val="24"/>
        </w:rPr>
        <w:t>3月28日，2018—2019年度广东省职业院校学生专业技能大赛智能家居安装与维护赛项竞赛在东莞理工学校举行，共有来自14所学校21支队伍的63名选手参赛。</w:t>
      </w:r>
    </w:p>
    <w:p>
      <w:pPr>
        <w:spacing w:line="360" w:lineRule="auto"/>
        <w:ind w:firstLine="480" w:firstLineChars="200"/>
        <w:jc w:val="left"/>
        <w:rPr>
          <w:color w:val="FF0000"/>
          <w:sz w:val="24"/>
          <w:szCs w:val="24"/>
        </w:rPr>
      </w:pPr>
      <w:r>
        <w:rPr>
          <w:rFonts w:hint="eastAsia"/>
          <w:sz w:val="24"/>
          <w:szCs w:val="24"/>
        </w:rPr>
        <w:t>据了解，本次竞赛模仿家庭样板间，考验学生对智能家居设备安装调试、应用配置、网络通讯和网关配置的能力；同时兼顾考查参赛学生的职业素养、团队风貌和相互配合能力。</w:t>
      </w:r>
      <w:bookmarkStart w:id="0" w:name="_GoBack"/>
      <w:bookmarkEnd w:id="0"/>
    </w:p>
    <w:p>
      <w:pPr>
        <w:spacing w:line="360" w:lineRule="auto"/>
        <w:ind w:firstLine="480" w:firstLineChars="200"/>
        <w:jc w:val="left"/>
        <w:rPr>
          <w:rFonts w:hint="eastAsia"/>
          <w:sz w:val="24"/>
          <w:szCs w:val="24"/>
        </w:rPr>
      </w:pPr>
      <w:r>
        <w:rPr>
          <w:rFonts w:hint="eastAsia"/>
          <w:sz w:val="24"/>
          <w:szCs w:val="24"/>
        </w:rPr>
        <w:t xml:space="preserve">学校是首次承办该项目的赛事，思想上高度重视。据电子专业科主任钟柱培介绍，在准备赛场时，专业科严格按照组委会要求，竞赛设备、竞赛方式、竞赛环境等都参考国赛的申办方案，力求与国赛接轨。 </w:t>
      </w:r>
    </w:p>
    <w:p>
      <w:pPr>
        <w:spacing w:line="360" w:lineRule="auto"/>
        <w:jc w:val="cente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0500" cy="3514090"/>
            <wp:effectExtent l="0" t="0" r="6350" b="10160"/>
            <wp:docPr id="1" name="图片 1" descr="赛前说明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赛前说明会"/>
                    <pic:cNvPicPr>
                      <a:picLocks noChangeAspect="1"/>
                    </pic:cNvPicPr>
                  </pic:nvPicPr>
                  <pic:blipFill>
                    <a:blip r:embed="rId4"/>
                    <a:stretch>
                      <a:fillRect/>
                    </a:stretch>
                  </pic:blipFill>
                  <pic:spPr>
                    <a:xfrm>
                      <a:off x="0" y="0"/>
                      <a:ext cx="5270500" cy="3514090"/>
                    </a:xfrm>
                    <a:prstGeom prst="rect">
                      <a:avLst/>
                    </a:prstGeom>
                  </pic:spPr>
                </pic:pic>
              </a:graphicData>
            </a:graphic>
          </wp:inline>
        </w:drawing>
      </w:r>
    </w:p>
    <w:p>
      <w:pPr>
        <w:spacing w:line="360" w:lineRule="auto"/>
        <w:jc w:val="center"/>
        <w:rPr>
          <w:rFonts w:hint="eastAsia" w:eastAsiaTheme="minorEastAsia"/>
          <w:b/>
          <w:bCs/>
          <w:sz w:val="22"/>
          <w:szCs w:val="22"/>
          <w:lang w:val="en-US" w:eastAsia="zh-CN"/>
        </w:rPr>
      </w:pPr>
      <w:r>
        <w:rPr>
          <w:rFonts w:hint="eastAsia"/>
          <w:b/>
          <w:bCs/>
          <w:sz w:val="22"/>
          <w:szCs w:val="22"/>
          <w:lang w:val="en-US" w:eastAsia="zh-CN"/>
        </w:rPr>
        <w:t>赛前说明会</w:t>
      </w:r>
    </w:p>
    <w:p>
      <w:pPr>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3月27日下午，大赛举行了智能家居安装与维护赛项赛前说明会。专家组组长胡耀华解读竞赛规程，企业专家李威进行赛场注意事项说明。会议结束，学校组织所有参赛队到比赛场地熟悉赛场。</w:t>
      </w:r>
    </w:p>
    <w:p>
      <w:pPr>
        <w:spacing w:line="360" w:lineRule="auto"/>
        <w:jc w:val="left"/>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lang w:eastAsia="zh-CN"/>
          <w14:textFill>
            <w14:solidFill>
              <w14:schemeClr w14:val="tx1"/>
            </w14:solidFill>
          </w14:textFill>
        </w:rPr>
        <w:drawing>
          <wp:inline distT="0" distB="0" distL="114300" distR="114300">
            <wp:extent cx="5261610" cy="3507740"/>
            <wp:effectExtent l="0" t="0" r="15240" b="16510"/>
            <wp:docPr id="2" name="图片 2" descr="抽取批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抽取批次号"/>
                    <pic:cNvPicPr>
                      <a:picLocks noChangeAspect="1"/>
                    </pic:cNvPicPr>
                  </pic:nvPicPr>
                  <pic:blipFill>
                    <a:blip r:embed="rId5"/>
                    <a:stretch>
                      <a:fillRect/>
                    </a:stretch>
                  </pic:blipFill>
                  <pic:spPr>
                    <a:xfrm>
                      <a:off x="0" y="0"/>
                      <a:ext cx="5261610" cy="3507740"/>
                    </a:xfrm>
                    <a:prstGeom prst="rect">
                      <a:avLst/>
                    </a:prstGeom>
                  </pic:spPr>
                </pic:pic>
              </a:graphicData>
            </a:graphic>
          </wp:inline>
        </w:drawing>
      </w:r>
    </w:p>
    <w:p>
      <w:pPr>
        <w:spacing w:line="360" w:lineRule="auto"/>
        <w:jc w:val="center"/>
        <w:rPr>
          <w:rFonts w:hint="eastAsia" w:eastAsiaTheme="minorEastAsia"/>
          <w:b/>
          <w:bCs/>
          <w:color w:val="000000" w:themeColor="text1"/>
          <w:sz w:val="22"/>
          <w:szCs w:val="22"/>
          <w:lang w:eastAsia="zh-CN"/>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参赛队抽签</w:t>
      </w:r>
    </w:p>
    <w:p>
      <w:pPr>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月28日，比赛分两批进行。第一批比赛时间为8:00-11:00，第二批14:30-17:30。选手们经过紧张的角逐和专家评委严谨、公平、公正的评审，东莞理工学校曾森权、刘思杰、曾志豪在本次比赛中脱颖而出，获得了第一名的优异成绩。</w:t>
      </w:r>
    </w:p>
    <w:p>
      <w:pPr>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大赛执委会的全程指导及学校的精心筹备下，大赛在激烈的竞争中圆满落下帷幕。各参赛队员聚精会神、协同合作，充分展现了职业院校学生的良好精神风貌和娴熟技能水平。此次赛项的成功举办不仅为我省选拔出参加国赛的人才，还促进了各院校相互学习，共同进步，促进了校企之间的合作交流，有利于推动我省职业教育的发展和技术技能型人才的培养。</w:t>
      </w:r>
    </w:p>
    <w:p>
      <w:pPr>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本次大赛，赛务组织紧凑有序，后勤服务热情周到，精细化的工作安排促使大赛取得圆满的成功，得到领导、专家、带队老师和参赛选手的一致好评。</w:t>
      </w:r>
    </w:p>
    <w:p>
      <w:pPr>
        <w:spacing w:line="360" w:lineRule="auto"/>
        <w:ind w:firstLine="480" w:firstLineChars="200"/>
        <w:jc w:val="left"/>
        <w:rPr>
          <w:color w:val="000000" w:themeColor="text1"/>
          <w:sz w:val="24"/>
          <w:szCs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FE"/>
    <w:rsid w:val="003A2AFF"/>
    <w:rsid w:val="004C6BF7"/>
    <w:rsid w:val="00AF423C"/>
    <w:rsid w:val="00B22FFE"/>
    <w:rsid w:val="00C20AD3"/>
    <w:rsid w:val="00D140BF"/>
    <w:rsid w:val="00D468F7"/>
    <w:rsid w:val="00F95982"/>
    <w:rsid w:val="00FC6D34"/>
    <w:rsid w:val="1A2D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108</Words>
  <Characters>621</Characters>
  <Lines>5</Lines>
  <Paragraphs>1</Paragraphs>
  <TotalTime>86</TotalTime>
  <ScaleCrop>false</ScaleCrop>
  <LinksUpToDate>false</LinksUpToDate>
  <CharactersWithSpaces>728</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2019-03-29T00:55:00Z</dcterms:created>
  <dc:creator>Chinese User</dc:creator>
  <cp:lastModifiedBy>黎静雯</cp:lastModifiedBy>
  <dcterms:modified xsi:type="dcterms:W3CDTF">2019-04-01T09:03:23Z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